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8B49" w14:textId="6EF3CFB6" w:rsidR="00702396" w:rsidRPr="00EB28DF" w:rsidRDefault="001D78FE" w:rsidP="00904886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令和</w:t>
      </w:r>
      <w:r w:rsidR="0056506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7</w:t>
      </w:r>
      <w:r w:rsidR="00FB63ED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年</w:t>
      </w:r>
      <w:r w:rsidR="0050558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7</w:t>
      </w:r>
      <w:r w:rsidR="00702396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月</w:t>
      </w:r>
      <w:r w:rsidR="0050558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2</w:t>
      </w:r>
      <w:r w:rsidR="00C57300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8</w:t>
      </w:r>
      <w:r w:rsidR="001C1451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日</w:t>
      </w:r>
    </w:p>
    <w:p w14:paraId="1C39295A" w14:textId="74E58162" w:rsidR="00702396" w:rsidRPr="00EB28DF" w:rsidRDefault="00B64E90" w:rsidP="003A68A1">
      <w:pPr>
        <w:widowControl/>
        <w:overflowPunct/>
        <w:adjustRightInd/>
        <w:snapToGrid w:val="0"/>
        <w:spacing w:line="360" w:lineRule="exact"/>
        <w:ind w:leftChars="100" w:left="22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会員</w:t>
      </w:r>
      <w:r w:rsidR="00702396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各位</w:t>
      </w:r>
    </w:p>
    <w:p w14:paraId="0FF37D93" w14:textId="77777777" w:rsidR="0085750E" w:rsidRDefault="0078380B" w:rsidP="00700A93">
      <w:pPr>
        <w:widowControl/>
        <w:overflowPunct/>
        <w:adjustRightInd/>
        <w:snapToGrid w:val="0"/>
        <w:spacing w:line="360" w:lineRule="exact"/>
        <w:ind w:left="4320" w:firstLine="72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EB28D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地方独立行政法人</w:t>
      </w:r>
      <w:r w:rsidR="005459BA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青森県産業技術センター</w:t>
      </w:r>
    </w:p>
    <w:p w14:paraId="52A4435E" w14:textId="77777777" w:rsidR="00027834" w:rsidRDefault="003F3571" w:rsidP="00700A93">
      <w:pPr>
        <w:widowControl/>
        <w:overflowPunct/>
        <w:adjustRightInd/>
        <w:snapToGrid w:val="0"/>
        <w:spacing w:line="360" w:lineRule="exact"/>
        <w:ind w:left="504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  <w:lang w:eastAsia="zh-CN"/>
        </w:rPr>
      </w:pPr>
      <w:r w:rsidRPr="00EB28DF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>八戸工業研究所協議会</w:t>
      </w:r>
    </w:p>
    <w:p w14:paraId="2DF6D819" w14:textId="3027FE07" w:rsidR="00702396" w:rsidRPr="0085750E" w:rsidRDefault="003F3571" w:rsidP="00C713DB">
      <w:pPr>
        <w:widowControl/>
        <w:overflowPunct/>
        <w:adjustRightInd/>
        <w:snapToGrid w:val="0"/>
        <w:spacing w:line="360" w:lineRule="exact"/>
        <w:ind w:left="5760" w:hanging="231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  <w:lang w:eastAsia="zh-CN"/>
        </w:rPr>
      </w:pPr>
      <w:r w:rsidRPr="00EB28DF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>会長</w:t>
      </w:r>
      <w:r w:rsidR="00C713DB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 xml:space="preserve">　　　</w:t>
      </w:r>
      <w:r w:rsidR="00C713DB" w:rsidRPr="00C713DB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>大部</w:t>
      </w:r>
      <w:r w:rsidR="00C713DB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 xml:space="preserve"> </w:t>
      </w:r>
      <w:r w:rsidR="00C713DB" w:rsidRPr="00C713DB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>利行</w:t>
      </w:r>
      <w:r w:rsidR="00C713DB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 xml:space="preserve">　　　　</w:t>
      </w:r>
      <w:r w:rsidR="00661188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>（印省略）</w:t>
      </w:r>
    </w:p>
    <w:p w14:paraId="5C70820C" w14:textId="77777777" w:rsidR="000C196B" w:rsidRPr="00C713DB" w:rsidRDefault="000C196B" w:rsidP="0090488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  <w:lang w:eastAsia="zh-CN"/>
        </w:rPr>
      </w:pPr>
    </w:p>
    <w:p w14:paraId="71CD1005" w14:textId="175BFF66" w:rsidR="00702396" w:rsidRDefault="00DA0143" w:rsidP="00C11BB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Ｐ明朝" w:hAnsi="Palatino Linotype" w:cs="ＭＳ 明朝"/>
          <w:b/>
          <w:color w:val="auto"/>
          <w:sz w:val="24"/>
          <w:szCs w:val="24"/>
        </w:rPr>
      </w:pPr>
      <w:bookmarkStart w:id="0" w:name="_Hlk99974669"/>
      <w:r w:rsidRPr="00EB28DF">
        <w:rPr>
          <w:rFonts w:ascii="Palatino Linotype" w:eastAsia="ＭＳ Ｐ明朝" w:hAnsi="Palatino Linotype" w:cs="ＭＳ 明朝" w:hint="eastAsia"/>
          <w:b/>
          <w:color w:val="auto"/>
          <w:sz w:val="24"/>
          <w:szCs w:val="24"/>
        </w:rPr>
        <w:t>技術講習会</w:t>
      </w:r>
      <w:r w:rsidRPr="00EB28DF">
        <w:rPr>
          <w:rFonts w:ascii="Palatino Linotype" w:eastAsia="ＭＳ Ｐ明朝" w:hAnsi="Palatino Linotype" w:cs="ＭＳ 明朝"/>
          <w:b/>
          <w:color w:val="auto"/>
          <w:sz w:val="24"/>
          <w:szCs w:val="24"/>
        </w:rPr>
        <w:t>の開催について</w:t>
      </w:r>
      <w:r w:rsidR="00E36619">
        <w:rPr>
          <w:rFonts w:ascii="Palatino Linotype" w:eastAsia="ＭＳ Ｐ明朝" w:hAnsi="Palatino Linotype" w:cs="ＭＳ 明朝" w:hint="eastAsia"/>
          <w:b/>
          <w:color w:val="auto"/>
          <w:sz w:val="24"/>
          <w:szCs w:val="24"/>
        </w:rPr>
        <w:t>（</w:t>
      </w:r>
      <w:r w:rsidRPr="00EB28DF">
        <w:rPr>
          <w:rFonts w:ascii="Palatino Linotype" w:eastAsia="ＭＳ Ｐ明朝" w:hAnsi="Palatino Linotype" w:cs="ＭＳ 明朝" w:hint="eastAsia"/>
          <w:b/>
          <w:color w:val="auto"/>
          <w:sz w:val="24"/>
          <w:szCs w:val="24"/>
        </w:rPr>
        <w:t>案内</w:t>
      </w:r>
      <w:r w:rsidR="00E36619">
        <w:rPr>
          <w:rFonts w:ascii="Palatino Linotype" w:eastAsia="ＭＳ Ｐ明朝" w:hAnsi="Palatino Linotype" w:cs="ＭＳ 明朝" w:hint="eastAsia"/>
          <w:b/>
          <w:color w:val="auto"/>
          <w:sz w:val="24"/>
          <w:szCs w:val="24"/>
        </w:rPr>
        <w:t>）</w:t>
      </w:r>
      <w:bookmarkEnd w:id="0"/>
    </w:p>
    <w:p w14:paraId="3F61A53A" w14:textId="3B561F5B" w:rsidR="00636603" w:rsidRPr="00636603" w:rsidRDefault="00636603" w:rsidP="00C11BB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Ｐ明朝" w:hAnsi="Palatino Linotype" w:cs="ＭＳ 明朝"/>
          <w:b/>
          <w:color w:val="auto"/>
          <w:sz w:val="24"/>
          <w:szCs w:val="24"/>
        </w:rPr>
      </w:pPr>
      <w:bookmarkStart w:id="1" w:name="_Hlk139961229"/>
      <w:bookmarkStart w:id="2" w:name="_Hlk157154462"/>
      <w:r w:rsidRPr="00B34DAE">
        <w:rPr>
          <w:rFonts w:ascii="Palatino Linotype" w:eastAsia="ＭＳ Ｐ明朝" w:hAnsi="Palatino Linotype" w:cs="ＭＳ 明朝" w:hint="eastAsia"/>
          <w:b/>
          <w:color w:val="000000" w:themeColor="text1"/>
          <w:sz w:val="24"/>
          <w:szCs w:val="24"/>
        </w:rPr>
        <w:t>「</w:t>
      </w:r>
      <w:r w:rsidR="00565069">
        <w:rPr>
          <w:rFonts w:ascii="ＭＳ Ｐ明朝" w:eastAsia="ＭＳ Ｐ明朝" w:hAnsi="ＭＳ Ｐ明朝" w:cs="ＭＳ 明朝" w:hint="eastAsia"/>
          <w:b/>
          <w:color w:val="000000" w:themeColor="text1"/>
          <w:sz w:val="24"/>
          <w:szCs w:val="24"/>
        </w:rPr>
        <w:t>精密万能試験機とビデオ伸び計の取扱い</w:t>
      </w:r>
      <w:r w:rsidRPr="00B34DAE">
        <w:rPr>
          <w:rFonts w:ascii="Palatino Linotype" w:eastAsia="ＭＳ Ｐ明朝" w:hAnsi="Palatino Linotype" w:cs="ＭＳ 明朝" w:hint="eastAsia"/>
          <w:b/>
          <w:color w:val="000000" w:themeColor="text1"/>
          <w:sz w:val="24"/>
          <w:szCs w:val="24"/>
        </w:rPr>
        <w:t>」</w:t>
      </w:r>
      <w:bookmarkEnd w:id="1"/>
      <w:bookmarkEnd w:id="2"/>
    </w:p>
    <w:p w14:paraId="2AF7B87F" w14:textId="77777777" w:rsidR="003F3571" w:rsidRDefault="00702396" w:rsidP="003F3571">
      <w:pPr>
        <w:widowControl/>
        <w:overflowPunct/>
        <w:adjustRightInd/>
        <w:snapToGrid w:val="0"/>
        <w:spacing w:beforeLines="100" w:before="302" w:line="360" w:lineRule="exact"/>
        <w:ind w:firstLineChars="100" w:firstLine="21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時下、ますますご清栄の段お慶び申し上げます。</w:t>
      </w:r>
    </w:p>
    <w:p w14:paraId="62EC80F5" w14:textId="3E284BFB" w:rsidR="00702396" w:rsidRPr="009139BA" w:rsidRDefault="003F3571" w:rsidP="003F3571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3F357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当協議会の運営につきましては、日ごろ格別のご協力を賜り厚くお礼申し上げます。</w:t>
      </w:r>
    </w:p>
    <w:p w14:paraId="2BE7AB0B" w14:textId="2D87094F" w:rsidR="00EE6F25" w:rsidRDefault="003F3571" w:rsidP="00F60067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さて、</w:t>
      </w:r>
      <w:r w:rsidR="00702396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この度</w:t>
      </w:r>
      <w:r w:rsidR="009111C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、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八戸工業研究所では</w:t>
      </w:r>
      <w:r w:rsidR="00E84247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、</w:t>
      </w:r>
      <w:bookmarkStart w:id="3" w:name="_Hlk139961506"/>
      <w:r w:rsidR="00EE6F25" w:rsidRPr="00EE6F25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（公財）</w:t>
      </w:r>
      <w:r w:rsidR="00EE6F25" w:rsidRPr="00EE6F25">
        <w:rPr>
          <w:rFonts w:ascii="Palatino Linotype" w:eastAsia="ＭＳ Ｐ明朝" w:hAnsi="Palatino Linotype" w:cs="ＭＳ 明朝"/>
          <w:color w:val="auto"/>
          <w:sz w:val="21"/>
          <w:szCs w:val="21"/>
        </w:rPr>
        <w:t>JKA</w:t>
      </w:r>
      <w:r w:rsidR="00EE6F25" w:rsidRPr="00EE6F25">
        <w:rPr>
          <w:rFonts w:ascii="Palatino Linotype" w:eastAsia="ＭＳ Ｐ明朝" w:hAnsi="Palatino Linotype" w:cs="ＭＳ 明朝"/>
          <w:color w:val="auto"/>
          <w:sz w:val="21"/>
          <w:szCs w:val="21"/>
        </w:rPr>
        <w:t>の補助により「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精密万能試験機</w:t>
      </w:r>
      <w:r w:rsidR="00EE6F25" w:rsidRPr="00EE6F25">
        <w:rPr>
          <w:rFonts w:ascii="Palatino Linotype" w:eastAsia="ＭＳ Ｐ明朝" w:hAnsi="Palatino Linotype" w:cs="ＭＳ 明朝"/>
          <w:color w:val="auto"/>
          <w:sz w:val="21"/>
          <w:szCs w:val="21"/>
        </w:rPr>
        <w:t>」を導入しました。本装置は</w:t>
      </w:r>
      <w:r w:rsidR="000C540B" w:rsidRP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試験体の強さや変形量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の</w:t>
      </w:r>
      <w:r w:rsidR="000C540B" w:rsidRP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測定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に用いられるもので、</w:t>
      </w:r>
      <w:r w:rsidR="000C540B" w:rsidRP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様々な材料の引張、曲げ、圧縮試験を行うことができます</w:t>
      </w:r>
      <w:r w:rsidR="007C654C" w:rsidRPr="007C654C">
        <w:rPr>
          <w:rFonts w:ascii="Palatino Linotype" w:eastAsia="ＭＳ Ｐ明朝" w:hAnsi="Palatino Linotype" w:cs="ＭＳ 明朝"/>
          <w:color w:val="auto"/>
          <w:sz w:val="21"/>
          <w:szCs w:val="21"/>
        </w:rPr>
        <w:t>。</w:t>
      </w:r>
    </w:p>
    <w:bookmarkEnd w:id="3"/>
    <w:p w14:paraId="5B157A11" w14:textId="77777777" w:rsidR="00EE6F25" w:rsidRPr="009378A2" w:rsidRDefault="00EE6F25" w:rsidP="00EE6F25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C11BB8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つきましては、より多くの</w:t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会員</w:t>
      </w:r>
      <w:r w:rsidRPr="00C11BB8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の皆様に本装置を有効活用いただくため、下記のとおり技術講習会を開催することといたしました。時節柄お忙しいとは存じますが、万障お繰り合わせのうえ、ご出席を検討いただきますようお願い致します。</w:t>
      </w:r>
    </w:p>
    <w:p w14:paraId="4D970C18" w14:textId="77777777" w:rsidR="008B1FDC" w:rsidRDefault="008B1FDC" w:rsidP="005514AF">
      <w:pPr>
        <w:pStyle w:val="aa"/>
      </w:pPr>
    </w:p>
    <w:p w14:paraId="5B04DE5E" w14:textId="77777777" w:rsidR="00C713DB" w:rsidRPr="00C713DB" w:rsidRDefault="00C713DB" w:rsidP="00C713DB"/>
    <w:p w14:paraId="14A5F311" w14:textId="55E1AC2D" w:rsidR="005514AF" w:rsidRDefault="00260B43" w:rsidP="005514AF">
      <w:pPr>
        <w:pStyle w:val="aa"/>
      </w:pPr>
      <w:r w:rsidRPr="009139BA">
        <w:t>記</w:t>
      </w:r>
    </w:p>
    <w:p w14:paraId="42A6D0D2" w14:textId="77777777" w:rsidR="005514AF" w:rsidRPr="009139BA" w:rsidRDefault="005514AF" w:rsidP="005514AF"/>
    <w:p w14:paraId="045DBC9A" w14:textId="4599E9E4" w:rsidR="009139BA" w:rsidRDefault="0081659C" w:rsidP="005514AF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開催</w:t>
      </w:r>
      <w:r w:rsidR="009139BA" w:rsidRPr="009139B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日時</w:t>
      </w:r>
      <w:r w:rsidR="009139B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bookmarkStart w:id="4" w:name="_Hlk139961967"/>
      <w:r w:rsidR="00C11BB8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2</w:t>
      </w:r>
      <w:r w:rsidR="00C11BB8">
        <w:rPr>
          <w:rFonts w:ascii="Palatino Linotype" w:eastAsia="ＭＳ Ｐ明朝" w:hAnsi="Palatino Linotype" w:cs="ＭＳ 明朝"/>
          <w:color w:val="auto"/>
          <w:sz w:val="21"/>
          <w:szCs w:val="21"/>
        </w:rPr>
        <w:t>02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5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年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8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月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29</w:t>
      </w:r>
      <w:r w:rsidR="009139BA" w:rsidRPr="009139B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日（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金</w:t>
      </w:r>
      <w:r w:rsidR="009139BA" w:rsidRPr="009139B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）</w:t>
      </w:r>
      <w:r w:rsidR="00DB110A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13:</w:t>
      </w:r>
      <w:r w:rsidR="00FE00B3">
        <w:rPr>
          <w:rFonts w:ascii="Palatino Linotype" w:eastAsia="ＭＳ Ｐ明朝" w:hAnsi="Palatino Linotype" w:cs="ＭＳ 明朝"/>
          <w:color w:val="auto"/>
          <w:sz w:val="21"/>
          <w:szCs w:val="21"/>
        </w:rPr>
        <w:t>3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0</w:t>
      </w:r>
      <w:r w:rsidR="009139B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- 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1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6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:</w:t>
      </w:r>
      <w:r w:rsidR="00F60067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0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0</w:t>
      </w:r>
      <w:r w:rsidR="00DB110A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DB110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(</w:t>
      </w:r>
      <w:r w:rsidR="00DB110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受付</w:t>
      </w:r>
      <w:r w:rsidR="00DB110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</w:t>
      </w:r>
      <w:r w:rsidR="00DB110A">
        <w:rPr>
          <w:rFonts w:ascii="Palatino Linotype" w:eastAsia="ＭＳ Ｐ明朝" w:hAnsi="Palatino Linotype" w:cs="ＭＳ 明朝"/>
          <w:color w:val="auto"/>
          <w:sz w:val="21"/>
          <w:szCs w:val="21"/>
        </w:rPr>
        <w:t>3:00 -)</w:t>
      </w:r>
      <w:bookmarkEnd w:id="4"/>
    </w:p>
    <w:p w14:paraId="3839DF36" w14:textId="018FA5DE" w:rsidR="00FE00B3" w:rsidRPr="00FE00B3" w:rsidRDefault="0081659C" w:rsidP="00FE00B3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開催</w:t>
      </w:r>
      <w:r w:rsidR="009139B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場所</w:t>
      </w:r>
      <w:r w:rsid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bookmarkStart w:id="5" w:name="_Hlk139962199"/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八戸工業研究所</w:t>
      </w:r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実験棟</w:t>
      </w:r>
      <w:r w:rsidR="000554B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="00F938D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研修室</w:t>
      </w:r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</w:t>
      </w:r>
      <w:r w:rsidR="00FE00B3" w:rsidRP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八戸市北インター工業団地</w:t>
      </w:r>
      <w:r w:rsidR="00FE00B3" w:rsidRPr="00FE00B3">
        <w:rPr>
          <w:rFonts w:ascii="Palatino Linotype" w:eastAsia="ＭＳ Ｐ明朝" w:hAnsi="Palatino Linotype" w:cs="ＭＳ 明朝"/>
          <w:color w:val="auto"/>
          <w:sz w:val="21"/>
          <w:szCs w:val="21"/>
        </w:rPr>
        <w:t>1-6-29</w:t>
      </w:r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）</w:t>
      </w:r>
      <w:bookmarkEnd w:id="5"/>
    </w:p>
    <w:p w14:paraId="2B91FD7E" w14:textId="77777777" w:rsidR="00E36619" w:rsidRDefault="0081659C" w:rsidP="00E36619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内容</w:t>
      </w:r>
    </w:p>
    <w:p w14:paraId="061E2EAF" w14:textId="05E7CF67" w:rsidR="009378A2" w:rsidRPr="00E36619" w:rsidRDefault="009378A2" w:rsidP="00E36619">
      <w:pPr>
        <w:pStyle w:val="af"/>
        <w:widowControl/>
        <w:numPr>
          <w:ilvl w:val="1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E3661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八戸工業研究所の紹介</w:t>
      </w:r>
      <w:bookmarkStart w:id="6" w:name="_Hlk99977056"/>
      <w:r w:rsidR="00941E3D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　</w:t>
      </w:r>
      <w:r w:rsidR="00B41B9D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（約</w:t>
      </w:r>
      <w:r w:rsidR="00B41B9D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10</w:t>
      </w:r>
      <w:r w:rsidR="00B41B9D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分）</w:t>
      </w:r>
    </w:p>
    <w:p w14:paraId="1A8713C2" w14:textId="46FE2C5A" w:rsidR="006F2F70" w:rsidRPr="003C3601" w:rsidRDefault="009378A2" w:rsidP="00D175D9">
      <w:pPr>
        <w:pStyle w:val="af"/>
        <w:widowControl/>
        <w:numPr>
          <w:ilvl w:val="1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講演</w:t>
      </w:r>
      <w:r w:rsidR="00546074" w:rsidRP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内容：</w:t>
      </w:r>
      <w:r w:rsidR="007709F9">
        <w:rPr>
          <w:rFonts w:ascii="Palatino Linotype" w:eastAsia="ＭＳ Ｐ明朝" w:hAnsi="Palatino Linotype" w:cs="ＭＳ 明朝"/>
          <w:color w:val="auto"/>
          <w:sz w:val="21"/>
          <w:szCs w:val="21"/>
        </w:rPr>
        <w:br/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【座学】　</w:t>
      </w:r>
      <w:r w:rsidR="000C540B" w:rsidRP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試験の基礎知識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、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治具・</w:t>
      </w:r>
      <w:r w:rsidR="009F3CD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ビデオ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伸び計</w:t>
      </w:r>
      <w:r w:rsidR="00DB1747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等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の</w:t>
      </w:r>
      <w:r w:rsidR="005935A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紹介</w:t>
      </w:r>
      <w:r w:rsidR="00B41B9D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　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（約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40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分）</w:t>
      </w:r>
      <w:r w:rsidR="007709F9">
        <w:rPr>
          <w:rFonts w:ascii="Palatino Linotype" w:eastAsia="ＭＳ Ｐ明朝" w:hAnsi="Palatino Linotype" w:cs="ＭＳ 明朝"/>
          <w:color w:val="auto"/>
          <w:sz w:val="21"/>
          <w:szCs w:val="21"/>
        </w:rPr>
        <w:br/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【実習】　</w:t>
      </w:r>
      <w:r w:rsidR="008E3991" w:rsidRPr="008E399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八工研導入機器を用いた精密万能試験機</w:t>
      </w:r>
      <w:r w:rsidR="008E399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および</w:t>
      </w:r>
      <w:r w:rsidR="008E3991" w:rsidRPr="008E399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ビデオ伸び計使用方法の説明</w:t>
      </w:r>
      <w:r w:rsidR="008E3991">
        <w:rPr>
          <w:rFonts w:ascii="Palatino Linotype" w:eastAsia="ＭＳ Ｐ明朝" w:hAnsi="Palatino Linotype" w:cs="ＭＳ 明朝"/>
          <w:color w:val="auto"/>
          <w:sz w:val="21"/>
          <w:szCs w:val="21"/>
        </w:rPr>
        <w:br/>
      </w:r>
      <w:r w:rsidR="008E399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　　　　　　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（約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時間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15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分）</w:t>
      </w:r>
    </w:p>
    <w:p w14:paraId="5AF2FCCA" w14:textId="72E5AF79" w:rsidR="007119F6" w:rsidRDefault="00546074" w:rsidP="003C3601">
      <w:pPr>
        <w:pStyle w:val="af"/>
        <w:widowControl/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54607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講師：</w:t>
      </w:r>
      <w:r w:rsidRPr="00546074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Pr="00546074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(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株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)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エー・アンド・デイ</w:t>
      </w:r>
      <w:r w:rsidR="003C3601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0C540B" w:rsidRP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上田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="000C540B" w:rsidRP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光一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Pr="00546074">
        <w:rPr>
          <w:rFonts w:ascii="Palatino Linotype" w:eastAsia="ＭＳ Ｐ明朝" w:hAnsi="Palatino Linotype" w:cs="ＭＳ 明朝"/>
          <w:color w:val="auto"/>
          <w:sz w:val="21"/>
          <w:szCs w:val="21"/>
        </w:rPr>
        <w:t>氏</w:t>
      </w:r>
      <w:bookmarkEnd w:id="6"/>
      <w:r w:rsidR="00700A2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、　</w:t>
      </w:r>
      <w:r w:rsidR="00700A2C" w:rsidRPr="00700A2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神山</w:t>
      </w:r>
      <w:r w:rsidR="00700A2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　</w:t>
      </w:r>
      <w:r w:rsidR="00700A2C" w:rsidRPr="00700A2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晴雄</w:t>
      </w:r>
      <w:r w:rsidR="007709F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="00700A2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氏（仮）</w:t>
      </w:r>
    </w:p>
    <w:p w14:paraId="032E3B02" w14:textId="6D5C1929" w:rsidR="0082325A" w:rsidRDefault="0082325A" w:rsidP="005514AF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定員</w:t>
      </w: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FE00B3">
        <w:rPr>
          <w:rFonts w:ascii="Palatino Linotype" w:eastAsia="ＭＳ Ｐ明朝" w:hAnsi="Palatino Linotype" w:cs="ＭＳ 明朝"/>
          <w:color w:val="auto"/>
          <w:sz w:val="21"/>
          <w:szCs w:val="21"/>
        </w:rPr>
        <w:t>2</w:t>
      </w:r>
      <w:r w:rsidR="0054607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5</w:t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名</w:t>
      </w:r>
      <w:bookmarkStart w:id="7" w:name="_Hlk157777678"/>
      <w:r w:rsidR="009111C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（会員以外の方も申し込みできます。なお、申込者多数の場合は会員を優先いたします）</w:t>
      </w:r>
      <w:bookmarkEnd w:id="7"/>
    </w:p>
    <w:p w14:paraId="0B8B9584" w14:textId="173E0823" w:rsidR="007119F6" w:rsidRPr="009A0A78" w:rsidRDefault="005514AF" w:rsidP="009A0A78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参加費</w:t>
      </w: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無料</w:t>
      </w:r>
    </w:p>
    <w:p w14:paraId="2F26AD5D" w14:textId="77777777" w:rsidR="005514AF" w:rsidRDefault="005514AF" w:rsidP="005514AF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申込方法</w:t>
      </w:r>
    </w:p>
    <w:p w14:paraId="3BB4023D" w14:textId="7342300F" w:rsidR="005514AF" w:rsidRDefault="005514AF" w:rsidP="009111CB">
      <w:pPr>
        <w:pStyle w:val="af"/>
        <w:widowControl/>
        <w:overflowPunct/>
        <w:adjustRightInd/>
        <w:snapToGrid w:val="0"/>
        <w:spacing w:line="360" w:lineRule="exact"/>
        <w:ind w:leftChars="0" w:left="36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別紙に必要事項をご記入の上、</w:t>
      </w:r>
      <w:r w:rsidR="0064755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2</w:t>
      </w:r>
      <w:r w:rsidR="0064755B">
        <w:rPr>
          <w:rFonts w:ascii="Palatino Linotype" w:eastAsia="ＭＳ Ｐ明朝" w:hAnsi="Palatino Linotype" w:cs="ＭＳ 明朝"/>
          <w:color w:val="auto"/>
          <w:sz w:val="21"/>
          <w:szCs w:val="21"/>
        </w:rPr>
        <w:t>02</w:t>
      </w:r>
      <w:r w:rsidR="000C540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5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年</w:t>
      </w:r>
      <w:r w:rsidR="00C713D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8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月</w:t>
      </w:r>
      <w:r w:rsidR="00C713D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22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日（</w:t>
      </w:r>
      <w:r w:rsidR="00C713D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金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）までにメールもしくは</w:t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F</w:t>
      </w: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t>AX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でお申し込みください。</w:t>
      </w:r>
    </w:p>
    <w:p w14:paraId="3FA50FFE" w14:textId="67059490" w:rsidR="003245B0" w:rsidRDefault="009111CB" w:rsidP="003245B0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  <w:lang w:eastAsia="zh-CN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>後援</w:t>
      </w:r>
      <w:r>
        <w:rPr>
          <w:rFonts w:ascii="Palatino Linotype" w:eastAsia="ＭＳ Ｐ明朝" w:hAnsi="Palatino Linotype" w:cs="ＭＳ 明朝"/>
          <w:color w:val="auto"/>
          <w:sz w:val="21"/>
          <w:szCs w:val="21"/>
          <w:lang w:eastAsia="zh-CN"/>
        </w:rPr>
        <w:tab/>
      </w:r>
      <w:r w:rsidRPr="002E55F4">
        <w:rPr>
          <w:rFonts w:ascii="Palatino Linotype" w:eastAsia="ＭＳ Ｐ明朝" w:hAnsi="Palatino Linotype" w:cs="ＭＳ 明朝" w:hint="eastAsia"/>
          <w:color w:val="auto"/>
          <w:sz w:val="21"/>
          <w:szCs w:val="21"/>
          <w:lang w:eastAsia="zh-CN"/>
        </w:rPr>
        <w:t>青森県航空宇宙産業研究会</w:t>
      </w:r>
    </w:p>
    <w:p w14:paraId="05399E0B" w14:textId="77777777" w:rsidR="003245B0" w:rsidRDefault="003245B0" w:rsidP="003245B0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  <w:lang w:eastAsia="zh-CN"/>
        </w:rPr>
      </w:pPr>
    </w:p>
    <w:p w14:paraId="27051BDD" w14:textId="77777777" w:rsidR="00C713DB" w:rsidRPr="003245B0" w:rsidRDefault="00C713DB" w:rsidP="003245B0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  <w:lang w:eastAsia="zh-CN"/>
        </w:rPr>
      </w:pPr>
    </w:p>
    <w:p w14:paraId="26F032ED" w14:textId="77777777" w:rsidR="007928DC" w:rsidRDefault="00DA1A05" w:rsidP="00F938DA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【</w:t>
      </w:r>
      <w:r w:rsidR="00904886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事務局</w:t>
      </w:r>
      <w:r w:rsidR="004F1D2E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・お問い合わせ</w:t>
      </w: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】</w:t>
      </w:r>
      <w:r w:rsidR="004F1D2E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</w:p>
    <w:p w14:paraId="57E0EC92" w14:textId="05C1C8D6" w:rsidR="007928DC" w:rsidRDefault="00702396" w:rsidP="00F5222F">
      <w:pPr>
        <w:widowControl/>
        <w:overflowPunct/>
        <w:adjustRightInd/>
        <w:snapToGrid w:val="0"/>
        <w:spacing w:line="360" w:lineRule="exact"/>
        <w:ind w:leftChars="200" w:left="440" w:firstLine="28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bookmarkStart w:id="8" w:name="_Hlk99977237"/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地方独立行政法人青森県産業技術センター八戸</w:t>
      </w:r>
      <w:r w:rsidR="001D1774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工業</w:t>
      </w: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研究所</w:t>
      </w:r>
      <w:r w:rsidR="00F5222F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7928D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技術支援部</w:t>
      </w:r>
      <w:r w:rsidR="007928D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="00507516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加藤</w:t>
      </w:r>
      <w:r w:rsidR="0082325A" w:rsidRPr="0082325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、</w:t>
      </w:r>
      <w:r w:rsidR="0054607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中居</w:t>
      </w:r>
    </w:p>
    <w:p w14:paraId="0A703B4E" w14:textId="2DB9DDD1" w:rsidR="00B77029" w:rsidRPr="009111CB" w:rsidRDefault="00702396" w:rsidP="009111CB">
      <w:pPr>
        <w:widowControl/>
        <w:overflowPunct/>
        <w:adjustRightInd/>
        <w:snapToGrid w:val="0"/>
        <w:spacing w:line="360" w:lineRule="exact"/>
        <w:ind w:firstLine="720"/>
        <w:jc w:val="left"/>
        <w:textAlignment w:val="auto"/>
        <w:rPr>
          <w:rFonts w:ascii="Palatino Linotype" w:eastAsia="ＭＳ Ｐ明朝" w:hAnsi="Palatino Linotype" w:cs="ＭＳ 明朝"/>
          <w:color w:val="0000FF" w:themeColor="hyperlink"/>
          <w:sz w:val="21"/>
          <w:szCs w:val="21"/>
          <w:u w:val="single"/>
        </w:rPr>
      </w:pP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TEL</w:t>
      </w:r>
      <w:r w:rsidR="00BF3EC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:</w:t>
      </w:r>
      <w:r w:rsidR="00B77029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0178-21-2100</w:t>
      </w:r>
      <w:r w:rsidR="009378A2">
        <w:rPr>
          <w:rFonts w:ascii="Palatino Linotype" w:eastAsia="ＭＳ Ｐ明朝" w:hAnsi="Palatino Linotype" w:cs="ＭＳ 明朝"/>
          <w:color w:val="auto"/>
          <w:sz w:val="21"/>
          <w:szCs w:val="21"/>
        </w:rPr>
        <w:t>,</w:t>
      </w:r>
      <w:r w:rsidR="009378A2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F5222F">
        <w:rPr>
          <w:rFonts w:ascii="Palatino Linotype" w:eastAsia="ＭＳ Ｐ明朝" w:hAnsi="Palatino Linotype" w:cs="ＭＳ 明朝"/>
          <w:color w:val="auto"/>
          <w:sz w:val="21"/>
          <w:szCs w:val="21"/>
        </w:rPr>
        <w:t>FAX:</w:t>
      </w:r>
      <w:r w:rsidR="00B77029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  <w:r w:rsidR="00F5222F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0178-21-210</w:t>
      </w:r>
      <w:r w:rsidR="00F5222F">
        <w:rPr>
          <w:rFonts w:ascii="Palatino Linotype" w:eastAsia="ＭＳ Ｐ明朝" w:hAnsi="Palatino Linotype" w:cs="ＭＳ 明朝"/>
          <w:color w:val="auto"/>
          <w:sz w:val="21"/>
          <w:szCs w:val="21"/>
        </w:rPr>
        <w:t>1</w:t>
      </w:r>
      <w:r w:rsidR="009378A2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,</w:t>
      </w:r>
      <w:r w:rsidR="009378A2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F51CF7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E-mail</w:t>
      </w:r>
      <w:r w:rsidR="00364A02">
        <w:rPr>
          <w:rFonts w:ascii="Palatino Linotype" w:eastAsia="ＭＳ Ｐ明朝" w:hAnsi="Palatino Linotype" w:cs="ＭＳ 明朝"/>
          <w:color w:val="auto"/>
          <w:sz w:val="21"/>
          <w:szCs w:val="21"/>
        </w:rPr>
        <w:t>:</w:t>
      </w:r>
      <w:bookmarkEnd w:id="8"/>
      <w:r w:rsidR="00B77029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  <w:r w:rsidR="00676D31" w:rsidRPr="00C713DB">
        <w:rPr>
          <w:rFonts w:ascii="Palatino Linotype" w:eastAsia="ＭＳ Ｐ明朝" w:hAnsi="Palatino Linotype" w:cs="ＭＳ 明朝" w:hint="eastAsia"/>
          <w:sz w:val="21"/>
          <w:szCs w:val="21"/>
        </w:rPr>
        <w:t>taiki</w:t>
      </w:r>
      <w:r w:rsidR="00676D31" w:rsidRPr="00C713DB">
        <w:rPr>
          <w:rFonts w:ascii="Palatino Linotype" w:eastAsia="ＭＳ Ｐ明朝" w:hAnsi="Palatino Linotype" w:cs="ＭＳ 明朝"/>
          <w:sz w:val="21"/>
          <w:szCs w:val="21"/>
        </w:rPr>
        <w:t>_</w:t>
      </w:r>
      <w:r w:rsidR="00676D31" w:rsidRPr="00C713DB">
        <w:rPr>
          <w:rFonts w:ascii="Palatino Linotype" w:eastAsia="ＭＳ Ｐ明朝" w:hAnsi="Palatino Linotype" w:cs="ＭＳ 明朝" w:hint="eastAsia"/>
          <w:sz w:val="21"/>
          <w:szCs w:val="21"/>
        </w:rPr>
        <w:t>kato</w:t>
      </w:r>
      <w:r w:rsidR="00676D31" w:rsidRPr="00C713DB">
        <w:rPr>
          <w:rFonts w:ascii="Palatino Linotype" w:eastAsia="ＭＳ Ｐ明朝" w:hAnsi="Palatino Linotype" w:cs="ＭＳ 明朝"/>
          <w:sz w:val="21"/>
          <w:szCs w:val="21"/>
        </w:rPr>
        <w:t>@aomori-itc.or.jp</w:t>
      </w:r>
    </w:p>
    <w:p w14:paraId="2E6EE61A" w14:textId="1AFD7DA6" w:rsidR="00DC3318" w:rsidRDefault="00B77029" w:rsidP="00DC3318">
      <w:pPr>
        <w:widowControl/>
        <w:overflowPunct/>
        <w:adjustRightInd/>
        <w:jc w:val="left"/>
        <w:textAlignment w:val="auto"/>
        <w:rPr>
          <w:rFonts w:ascii="Palatino Linotype" w:eastAsia="ＭＳ 明朝" w:hAnsi="Palatino Linotype" w:cs="ＭＳ 明朝"/>
          <w:sz w:val="24"/>
          <w:szCs w:val="24"/>
        </w:rPr>
      </w:pP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br w:type="page"/>
      </w:r>
    </w:p>
    <w:p w14:paraId="5C609FDD" w14:textId="21A5D19F" w:rsidR="00DC3318" w:rsidRPr="00403953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32"/>
          <w:szCs w:val="32"/>
          <w:lang w:eastAsia="zh-CN"/>
        </w:rPr>
      </w:pPr>
      <w:r w:rsidRPr="00403953">
        <w:rPr>
          <w:rFonts w:ascii="Palatino Linotype" w:eastAsia="ＭＳ 明朝" w:hAnsi="Palatino Linotype" w:cs="ＭＳ 明朝" w:hint="eastAsia"/>
          <w:color w:val="auto"/>
          <w:sz w:val="32"/>
          <w:szCs w:val="32"/>
          <w:lang w:eastAsia="zh-CN"/>
        </w:rPr>
        <w:lastRenderedPageBreak/>
        <w:t>八戸工業研究所協議会</w:t>
      </w:r>
      <w:r w:rsidRPr="00403953">
        <w:rPr>
          <w:rFonts w:ascii="Palatino Linotype" w:eastAsia="ＭＳ 明朝" w:hAnsi="Palatino Linotype" w:cs="ＭＳ 明朝" w:hint="eastAsia"/>
          <w:color w:val="auto"/>
          <w:sz w:val="32"/>
          <w:szCs w:val="32"/>
          <w:lang w:eastAsia="zh-CN"/>
        </w:rPr>
        <w:t xml:space="preserve"> </w:t>
      </w:r>
      <w:r w:rsidRPr="00403953">
        <w:rPr>
          <w:rFonts w:ascii="Palatino Linotype" w:eastAsia="ＭＳ 明朝" w:hAnsi="Palatino Linotype" w:cs="ＭＳ 明朝"/>
          <w:color w:val="auto"/>
          <w:sz w:val="32"/>
          <w:szCs w:val="32"/>
          <w:lang w:eastAsia="zh-CN"/>
        </w:rPr>
        <w:t>202</w:t>
      </w:r>
      <w:r w:rsidR="00700A2C">
        <w:rPr>
          <w:rFonts w:ascii="Palatino Linotype" w:eastAsia="ＭＳ 明朝" w:hAnsi="Palatino Linotype" w:cs="ＭＳ 明朝" w:hint="eastAsia"/>
          <w:color w:val="auto"/>
          <w:sz w:val="32"/>
          <w:szCs w:val="32"/>
          <w:lang w:eastAsia="zh-CN"/>
        </w:rPr>
        <w:t>5</w:t>
      </w:r>
      <w:r w:rsidRPr="00403953">
        <w:rPr>
          <w:rFonts w:ascii="Palatino Linotype" w:eastAsia="ＭＳ 明朝" w:hAnsi="Palatino Linotype" w:cs="ＭＳ 明朝" w:hint="eastAsia"/>
          <w:color w:val="auto"/>
          <w:sz w:val="32"/>
          <w:szCs w:val="32"/>
          <w:lang w:eastAsia="zh-CN"/>
        </w:rPr>
        <w:t>年度技術講習会参加申込書</w:t>
      </w:r>
    </w:p>
    <w:p w14:paraId="01E1C0D3" w14:textId="77777777" w:rsidR="00DC3318" w:rsidRPr="00546074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  <w:lang w:eastAsia="zh-CN"/>
        </w:rPr>
      </w:pPr>
    </w:p>
    <w:p w14:paraId="4CAF0278" w14:textId="2CA345A4" w:rsidR="00DC3318" w:rsidRDefault="00DC3318" w:rsidP="00DC3318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2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>02</w:t>
      </w:r>
      <w:r w:rsidR="00700A2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5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年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月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日</w:t>
      </w:r>
    </w:p>
    <w:p w14:paraId="70FE88B0" w14:textId="77777777" w:rsidR="00DC3318" w:rsidRDefault="00DC3318" w:rsidP="00DC3318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p w14:paraId="6FCEC9A3" w14:textId="77777777" w:rsidR="00DC3318" w:rsidRPr="00CC103B" w:rsidRDefault="00DC3318" w:rsidP="00DC3318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</w:pPr>
      <w:r w:rsidRPr="00CC103B">
        <w:rPr>
          <w:rFonts w:ascii="Palatino Linotype" w:eastAsia="ＭＳ 明朝" w:hAnsi="Palatino Linotype" w:cs="ＭＳ 明朝" w:hint="eastAsia"/>
          <w:color w:val="auto"/>
          <w:sz w:val="24"/>
          <w:szCs w:val="24"/>
          <w:u w:val="single"/>
        </w:rPr>
        <w:t>事業所名：</w:t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</w:p>
    <w:p w14:paraId="6B1A5C3C" w14:textId="77777777" w:rsidR="00DC3318" w:rsidRPr="00135763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p w14:paraId="6D516AE5" w14:textId="38BA0865" w:rsidR="00DC3318" w:rsidRPr="00636603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b/>
          <w:bCs/>
          <w:color w:val="000000" w:themeColor="text1"/>
          <w:sz w:val="24"/>
          <w:szCs w:val="24"/>
        </w:rPr>
      </w:pPr>
      <w:r w:rsidRPr="00636603">
        <w:rPr>
          <w:rFonts w:ascii="Palatino Linotype" w:eastAsia="ＭＳ 明朝" w:hAnsi="Palatino Linotype" w:cs="ＭＳ 明朝" w:hint="eastAsia"/>
          <w:b/>
          <w:bCs/>
          <w:color w:val="000000" w:themeColor="text1"/>
          <w:sz w:val="24"/>
          <w:szCs w:val="24"/>
        </w:rPr>
        <w:t>「</w:t>
      </w:r>
      <w:r w:rsidR="00700A2C" w:rsidRPr="00700A2C">
        <w:rPr>
          <w:rFonts w:ascii="Palatino Linotype" w:eastAsia="ＭＳ 明朝" w:hAnsi="Palatino Linotype" w:cs="ＭＳ 明朝" w:hint="eastAsia"/>
          <w:b/>
          <w:bCs/>
          <w:color w:val="000000" w:themeColor="text1"/>
          <w:sz w:val="24"/>
          <w:szCs w:val="24"/>
        </w:rPr>
        <w:t>精密万能試験機とビデオ伸び計の取扱い</w:t>
      </w:r>
      <w:r w:rsidRPr="00636603">
        <w:rPr>
          <w:rFonts w:ascii="Palatino Linotype" w:eastAsia="ＭＳ 明朝" w:hAnsi="Palatino Linotype" w:cs="ＭＳ 明朝" w:hint="eastAsia"/>
          <w:b/>
          <w:bCs/>
          <w:color w:val="000000" w:themeColor="text1"/>
          <w:sz w:val="24"/>
          <w:szCs w:val="24"/>
        </w:rPr>
        <w:t>」</w:t>
      </w:r>
    </w:p>
    <w:p w14:paraId="677ED231" w14:textId="60D85242" w:rsidR="00DC3318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（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2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>02</w:t>
      </w:r>
      <w:r w:rsidR="00700A2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5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年</w:t>
      </w:r>
      <w:r w:rsidR="00700A2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8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月</w:t>
      </w:r>
      <w:r w:rsidR="00700A2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29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日（</w:t>
      </w:r>
      <w:r w:rsidR="00700A2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金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）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1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>3:30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開催）</w:t>
      </w:r>
    </w:p>
    <w:p w14:paraId="07529D83" w14:textId="77777777" w:rsidR="00DC3318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47"/>
        <w:gridCol w:w="2443"/>
        <w:gridCol w:w="2976"/>
        <w:gridCol w:w="2410"/>
      </w:tblGrid>
      <w:tr w:rsidR="00C713DB" w14:paraId="398AFD8B" w14:textId="77777777" w:rsidTr="00C713DB">
        <w:tc>
          <w:tcPr>
            <w:tcW w:w="1947" w:type="dxa"/>
          </w:tcPr>
          <w:p w14:paraId="077159CC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2443" w:type="dxa"/>
          </w:tcPr>
          <w:p w14:paraId="228EAB39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所属部署</w:t>
            </w:r>
          </w:p>
        </w:tc>
        <w:tc>
          <w:tcPr>
            <w:tcW w:w="2976" w:type="dxa"/>
          </w:tcPr>
          <w:p w14:paraId="564B6174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E</w:t>
            </w:r>
            <w:r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2410" w:type="dxa"/>
          </w:tcPr>
          <w:p w14:paraId="24E67E60" w14:textId="0EB2D862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備考</w:t>
            </w:r>
          </w:p>
        </w:tc>
      </w:tr>
      <w:tr w:rsidR="00C713DB" w14:paraId="04DDD408" w14:textId="77777777" w:rsidTr="00C713DB">
        <w:tc>
          <w:tcPr>
            <w:tcW w:w="1947" w:type="dxa"/>
          </w:tcPr>
          <w:p w14:paraId="2E05751D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  <w:p w14:paraId="242DA114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5893F1B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46A32E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EF1AA4" w14:textId="3BC29094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</w:tr>
      <w:tr w:rsidR="00C713DB" w14:paraId="57D8A55C" w14:textId="77777777" w:rsidTr="00C713DB">
        <w:tc>
          <w:tcPr>
            <w:tcW w:w="1947" w:type="dxa"/>
          </w:tcPr>
          <w:p w14:paraId="7705C15F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  <w:p w14:paraId="4D1BF133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011781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8EF91DE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BBE1F8" w14:textId="3925C69E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</w:tr>
      <w:tr w:rsidR="00C713DB" w14:paraId="1D27E8B3" w14:textId="77777777" w:rsidTr="00C713DB">
        <w:tc>
          <w:tcPr>
            <w:tcW w:w="1947" w:type="dxa"/>
          </w:tcPr>
          <w:p w14:paraId="41A0A88C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  <w:p w14:paraId="2D4C9217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D8D43C2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F6D6DA6" w14:textId="77777777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146308" w14:textId="2F92B71E" w:rsidR="00C713DB" w:rsidRDefault="00C713DB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</w:tr>
    </w:tbl>
    <w:p w14:paraId="60662DE7" w14:textId="49772004" w:rsidR="00DC3318" w:rsidRDefault="00DC3318" w:rsidP="00DC3318">
      <w:pPr>
        <w:pStyle w:val="af"/>
        <w:widowControl/>
        <w:numPr>
          <w:ilvl w:val="0"/>
          <w:numId w:val="11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申込者多数の場合、人数を調整させていただく場合があります。</w:t>
      </w:r>
    </w:p>
    <w:p w14:paraId="66D2CC19" w14:textId="77777777" w:rsidR="00CB2362" w:rsidRDefault="00CB2362" w:rsidP="00DC3318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p w14:paraId="640BE380" w14:textId="12A126B1" w:rsidR="00DC3318" w:rsidRPr="00CC103B" w:rsidRDefault="00DC3318" w:rsidP="00700A2C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  <w:lang w:eastAsia="zh-CN"/>
        </w:rPr>
        <w:t>申込先</w:t>
      </w:r>
      <w:r w:rsidR="00700A2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 xml:space="preserve">：　</w:t>
      </w:r>
      <w:r w:rsidRPr="00CC103B">
        <w:rPr>
          <w:rFonts w:ascii="Palatino Linotype" w:eastAsia="ＭＳ 明朝" w:hAnsi="Palatino Linotype" w:cs="ＭＳ 明朝" w:hint="eastAsia"/>
          <w:color w:val="auto"/>
          <w:sz w:val="24"/>
          <w:szCs w:val="24"/>
          <w:lang w:eastAsia="zh-CN"/>
        </w:rPr>
        <w:t>八戸工業研究所</w:t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  <w:lang w:eastAsia="zh-CN"/>
        </w:rPr>
        <w:tab/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  <w:lang w:eastAsia="zh-CN"/>
        </w:rPr>
        <w:t>技術支援部</w:t>
      </w:r>
      <w:r>
        <w:rPr>
          <w:rFonts w:ascii="Palatino Linotype" w:eastAsia="ＭＳ 明朝" w:hAnsi="Palatino Linotype" w:cs="ＭＳ 明朝"/>
          <w:color w:val="auto"/>
          <w:sz w:val="24"/>
          <w:szCs w:val="24"/>
          <w:lang w:eastAsia="zh-CN"/>
        </w:rPr>
        <w:tab/>
      </w:r>
      <w:r w:rsidR="00700A2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加藤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  <w:lang w:eastAsia="zh-CN"/>
        </w:rPr>
        <w:t>、</w:t>
      </w:r>
      <w:r w:rsidR="00546074">
        <w:rPr>
          <w:rFonts w:ascii="Palatino Linotype" w:eastAsia="ＭＳ 明朝" w:hAnsi="Palatino Linotype" w:cs="ＭＳ 明朝" w:hint="eastAsia"/>
          <w:color w:val="auto"/>
          <w:sz w:val="24"/>
          <w:szCs w:val="24"/>
          <w:lang w:eastAsia="zh-CN"/>
        </w:rPr>
        <w:t>中居</w:t>
      </w:r>
    </w:p>
    <w:p w14:paraId="37237F0A" w14:textId="77777777" w:rsidR="00DC3318" w:rsidRDefault="00DC3318" w:rsidP="00DC3318">
      <w:pPr>
        <w:widowControl/>
        <w:overflowPunct/>
        <w:adjustRightInd/>
        <w:snapToGrid w:val="0"/>
        <w:spacing w:line="360" w:lineRule="exact"/>
        <w:ind w:left="720" w:firstLine="72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TEL:</w:t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0178-21-2100</w:t>
      </w:r>
    </w:p>
    <w:p w14:paraId="67CD7ECB" w14:textId="77777777" w:rsidR="00DC3318" w:rsidRPr="00CC103B" w:rsidRDefault="00DC3318" w:rsidP="00DC3318">
      <w:pPr>
        <w:widowControl/>
        <w:overflowPunct/>
        <w:adjustRightInd/>
        <w:snapToGrid w:val="0"/>
        <w:spacing w:line="360" w:lineRule="exact"/>
        <w:ind w:left="720" w:firstLine="72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FAX:</w:t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0178-21-2101</w:t>
      </w:r>
    </w:p>
    <w:p w14:paraId="51861B9E" w14:textId="7410F858" w:rsidR="00DC3318" w:rsidRPr="005A6183" w:rsidRDefault="00DC3318" w:rsidP="00DC3318">
      <w:pPr>
        <w:widowControl/>
        <w:overflowPunct/>
        <w:adjustRightInd/>
        <w:snapToGrid w:val="0"/>
        <w:spacing w:line="360" w:lineRule="exact"/>
        <w:ind w:left="720" w:firstLine="72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E-mail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:</w:t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="00700A2C">
        <w:rPr>
          <w:rFonts w:ascii="Palatino Linotype" w:eastAsia="ＭＳ 明朝" w:hAnsi="Palatino Linotype" w:cs="ＭＳ 明朝" w:hint="eastAsia"/>
          <w:sz w:val="24"/>
          <w:szCs w:val="24"/>
        </w:rPr>
        <w:t>taiki</w:t>
      </w:r>
      <w:r w:rsidRPr="00D07F75">
        <w:rPr>
          <w:rFonts w:ascii="Palatino Linotype" w:eastAsia="ＭＳ 明朝" w:hAnsi="Palatino Linotype" w:cs="ＭＳ 明朝"/>
          <w:sz w:val="24"/>
          <w:szCs w:val="24"/>
        </w:rPr>
        <w:t>_</w:t>
      </w:r>
      <w:r w:rsidR="00700A2C">
        <w:rPr>
          <w:rFonts w:ascii="Palatino Linotype" w:eastAsia="ＭＳ 明朝" w:hAnsi="Palatino Linotype" w:cs="ＭＳ 明朝" w:hint="eastAsia"/>
          <w:sz w:val="24"/>
          <w:szCs w:val="24"/>
        </w:rPr>
        <w:t>kato</w:t>
      </w:r>
      <w:r w:rsidRPr="00D07F75">
        <w:rPr>
          <w:rFonts w:ascii="Palatino Linotype" w:eastAsia="ＭＳ 明朝" w:hAnsi="Palatino Linotype" w:cs="ＭＳ 明朝"/>
          <w:sz w:val="24"/>
          <w:szCs w:val="24"/>
        </w:rPr>
        <w:t>@aomori-itc.or.jp</w:t>
      </w:r>
    </w:p>
    <w:p w14:paraId="685CB483" w14:textId="77777777" w:rsidR="00EF5855" w:rsidRDefault="00EF5855" w:rsidP="00EF5855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p w14:paraId="691E61E6" w14:textId="509B9EDF" w:rsidR="0082325A" w:rsidRPr="00DC3318" w:rsidRDefault="00EF5855" w:rsidP="00EF5855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申込期限：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202</w:t>
      </w:r>
      <w:r w:rsidR="00700A2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5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年</w:t>
      </w:r>
      <w:r w:rsidR="00C713DB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8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月</w:t>
      </w:r>
      <w:r w:rsidR="00C713DB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22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日（</w:t>
      </w:r>
      <w:r w:rsidR="00890E0A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金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）</w:t>
      </w:r>
    </w:p>
    <w:sectPr w:rsidR="0082325A" w:rsidRPr="00DC3318" w:rsidSect="00D276B9">
      <w:type w:val="continuous"/>
      <w:pgSz w:w="11906" w:h="16838" w:code="9"/>
      <w:pgMar w:top="1440" w:right="1080" w:bottom="993" w:left="1080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0B50" w14:textId="77777777" w:rsidR="000221F3" w:rsidRDefault="000221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BF3950" w14:textId="77777777" w:rsidR="000221F3" w:rsidRDefault="000221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16F8" w14:textId="77777777" w:rsidR="000221F3" w:rsidRDefault="000221F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0D20A9" w14:textId="77777777" w:rsidR="000221F3" w:rsidRDefault="000221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24E1"/>
    <w:multiLevelType w:val="multilevel"/>
    <w:tmpl w:val="F360730A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20B7326D"/>
    <w:multiLevelType w:val="hybridMultilevel"/>
    <w:tmpl w:val="7682F680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2" w15:restartNumberingAfterBreak="0">
    <w:nsid w:val="288C4224"/>
    <w:multiLevelType w:val="hybridMultilevel"/>
    <w:tmpl w:val="E620FBB0"/>
    <w:lvl w:ilvl="0" w:tplc="B39ABE74">
      <w:start w:val="1"/>
      <w:numFmt w:val="decimal"/>
      <w:lvlText w:val="%1."/>
      <w:lvlJc w:val="left"/>
      <w:pPr>
        <w:ind w:left="-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" w:hanging="420"/>
      </w:pPr>
    </w:lvl>
    <w:lvl w:ilvl="3" w:tplc="0409000F" w:tentative="1">
      <w:start w:val="1"/>
      <w:numFmt w:val="decimal"/>
      <w:lvlText w:val="%4."/>
      <w:lvlJc w:val="left"/>
      <w:pPr>
        <w:ind w:left="800" w:hanging="420"/>
      </w:pPr>
    </w:lvl>
    <w:lvl w:ilvl="4" w:tplc="04090017" w:tentative="1">
      <w:start w:val="1"/>
      <w:numFmt w:val="aiueoFullWidth"/>
      <w:lvlText w:val="(%5)"/>
      <w:lvlJc w:val="left"/>
      <w:pPr>
        <w:ind w:left="1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40" w:hanging="420"/>
      </w:pPr>
    </w:lvl>
    <w:lvl w:ilvl="6" w:tplc="0409000F" w:tentative="1">
      <w:start w:val="1"/>
      <w:numFmt w:val="decimal"/>
      <w:lvlText w:val="%7."/>
      <w:lvlJc w:val="left"/>
      <w:pPr>
        <w:ind w:left="2060" w:hanging="420"/>
      </w:pPr>
    </w:lvl>
    <w:lvl w:ilvl="7" w:tplc="04090017" w:tentative="1">
      <w:start w:val="1"/>
      <w:numFmt w:val="aiueoFullWidth"/>
      <w:lvlText w:val="(%8)"/>
      <w:lvlJc w:val="left"/>
      <w:pPr>
        <w:ind w:left="2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00" w:hanging="420"/>
      </w:pPr>
    </w:lvl>
  </w:abstractNum>
  <w:abstractNum w:abstractNumId="3" w15:restartNumberingAfterBreak="0">
    <w:nsid w:val="3DE3784D"/>
    <w:multiLevelType w:val="hybridMultilevel"/>
    <w:tmpl w:val="060E9900"/>
    <w:lvl w:ilvl="0" w:tplc="2E32A00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A614A5"/>
    <w:multiLevelType w:val="hybridMultilevel"/>
    <w:tmpl w:val="72E89ED2"/>
    <w:lvl w:ilvl="0" w:tplc="8FF4FFF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3164ED"/>
    <w:multiLevelType w:val="hybridMultilevel"/>
    <w:tmpl w:val="9C4E0A32"/>
    <w:lvl w:ilvl="0" w:tplc="FFFFFFFF">
      <w:start w:val="1"/>
      <w:numFmt w:val="lowerRoman"/>
      <w:lvlText w:val="(%1)"/>
      <w:lvlJc w:val="left"/>
      <w:pPr>
        <w:ind w:left="332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200" w:hanging="440"/>
      </w:pPr>
    </w:lvl>
    <w:lvl w:ilvl="2" w:tplc="FFFFFFFF">
      <w:start w:val="1"/>
      <w:numFmt w:val="decimalEnclosedCircle"/>
      <w:lvlText w:val="%3"/>
      <w:lvlJc w:val="left"/>
      <w:pPr>
        <w:ind w:left="2640" w:hanging="440"/>
      </w:pPr>
    </w:lvl>
    <w:lvl w:ilvl="3" w:tplc="FFFFFFFF">
      <w:start w:val="1"/>
      <w:numFmt w:val="decimal"/>
      <w:lvlText w:val="%4."/>
      <w:lvlJc w:val="left"/>
      <w:pPr>
        <w:ind w:left="3080" w:hanging="440"/>
      </w:pPr>
    </w:lvl>
    <w:lvl w:ilvl="4" w:tplc="FFFFFFFF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6" w15:restartNumberingAfterBreak="0">
    <w:nsid w:val="65BB7EE6"/>
    <w:multiLevelType w:val="multilevel"/>
    <w:tmpl w:val="3E6AC088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7" w15:restartNumberingAfterBreak="0">
    <w:nsid w:val="677009C0"/>
    <w:multiLevelType w:val="hybridMultilevel"/>
    <w:tmpl w:val="9C4E0A32"/>
    <w:lvl w:ilvl="0" w:tplc="D9344BA4">
      <w:start w:val="1"/>
      <w:numFmt w:val="lowerRoman"/>
      <w:lvlText w:val="(%1)"/>
      <w:lvlJc w:val="left"/>
      <w:pPr>
        <w:ind w:left="332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200" w:hanging="440"/>
      </w:pPr>
    </w:lvl>
    <w:lvl w:ilvl="2" w:tplc="04090011">
      <w:start w:val="1"/>
      <w:numFmt w:val="decimalEnclosedCircle"/>
      <w:lvlText w:val="%3"/>
      <w:lvlJc w:val="left"/>
      <w:pPr>
        <w:ind w:left="2640" w:hanging="440"/>
      </w:pPr>
    </w:lvl>
    <w:lvl w:ilvl="3" w:tplc="0409000F">
      <w:start w:val="1"/>
      <w:numFmt w:val="decimal"/>
      <w:lvlText w:val="%4."/>
      <w:lvlJc w:val="left"/>
      <w:pPr>
        <w:ind w:left="3080" w:hanging="440"/>
      </w:pPr>
    </w:lvl>
    <w:lvl w:ilvl="4" w:tplc="04090017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8" w15:restartNumberingAfterBreak="0">
    <w:nsid w:val="68CB7112"/>
    <w:multiLevelType w:val="hybridMultilevel"/>
    <w:tmpl w:val="A5B452BE"/>
    <w:lvl w:ilvl="0" w:tplc="124420E8">
      <w:start w:val="1"/>
      <w:numFmt w:val="decimal"/>
      <w:lvlText w:val="(%1)"/>
      <w:lvlJc w:val="left"/>
      <w:pPr>
        <w:tabs>
          <w:tab w:val="num" w:pos="2120"/>
        </w:tabs>
        <w:ind w:left="21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  <w:rPr>
        <w:rFonts w:cs="Times New Roman"/>
      </w:rPr>
    </w:lvl>
  </w:abstractNum>
  <w:abstractNum w:abstractNumId="9" w15:restartNumberingAfterBreak="0">
    <w:nsid w:val="759055F6"/>
    <w:multiLevelType w:val="hybridMultilevel"/>
    <w:tmpl w:val="FB02278E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10" w15:restartNumberingAfterBreak="0">
    <w:nsid w:val="78EB2DF3"/>
    <w:multiLevelType w:val="hybridMultilevel"/>
    <w:tmpl w:val="E8F6DEA8"/>
    <w:lvl w:ilvl="0" w:tplc="523A03E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FD8462A"/>
    <w:multiLevelType w:val="hybridMultilevel"/>
    <w:tmpl w:val="070EDF10"/>
    <w:lvl w:ilvl="0" w:tplc="F1E6B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AC25E2">
      <w:start w:val="1"/>
      <w:numFmt w:val="decimal"/>
      <w:lvlText w:val="(%2)"/>
      <w:lvlJc w:val="right"/>
      <w:pPr>
        <w:ind w:left="840" w:hanging="42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995483">
    <w:abstractNumId w:val="8"/>
  </w:num>
  <w:num w:numId="2" w16cid:durableId="1352533762">
    <w:abstractNumId w:val="4"/>
  </w:num>
  <w:num w:numId="3" w16cid:durableId="60297170">
    <w:abstractNumId w:val="2"/>
  </w:num>
  <w:num w:numId="4" w16cid:durableId="1807383952">
    <w:abstractNumId w:val="11"/>
  </w:num>
  <w:num w:numId="5" w16cid:durableId="284505205">
    <w:abstractNumId w:val="3"/>
  </w:num>
  <w:num w:numId="6" w16cid:durableId="1593778026">
    <w:abstractNumId w:val="6"/>
  </w:num>
  <w:num w:numId="7" w16cid:durableId="1347439658">
    <w:abstractNumId w:val="1"/>
  </w:num>
  <w:num w:numId="8" w16cid:durableId="179124290">
    <w:abstractNumId w:val="9"/>
  </w:num>
  <w:num w:numId="9" w16cid:durableId="608898888">
    <w:abstractNumId w:val="7"/>
  </w:num>
  <w:num w:numId="10" w16cid:durableId="693456325">
    <w:abstractNumId w:val="5"/>
  </w:num>
  <w:num w:numId="11" w16cid:durableId="1150748574">
    <w:abstractNumId w:val="10"/>
  </w:num>
  <w:num w:numId="12" w16cid:durableId="168709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C"/>
    <w:rsid w:val="00004A3F"/>
    <w:rsid w:val="000070A3"/>
    <w:rsid w:val="00016A16"/>
    <w:rsid w:val="000221F3"/>
    <w:rsid w:val="00025A1A"/>
    <w:rsid w:val="0002769F"/>
    <w:rsid w:val="00027834"/>
    <w:rsid w:val="00030CD8"/>
    <w:rsid w:val="00050DD9"/>
    <w:rsid w:val="000554B9"/>
    <w:rsid w:val="00077B18"/>
    <w:rsid w:val="000802AA"/>
    <w:rsid w:val="0009279E"/>
    <w:rsid w:val="000930ED"/>
    <w:rsid w:val="00093D8C"/>
    <w:rsid w:val="0009731B"/>
    <w:rsid w:val="000A0743"/>
    <w:rsid w:val="000A10D1"/>
    <w:rsid w:val="000A3191"/>
    <w:rsid w:val="000C1406"/>
    <w:rsid w:val="000C196B"/>
    <w:rsid w:val="000C35B3"/>
    <w:rsid w:val="000C540B"/>
    <w:rsid w:val="000C5A11"/>
    <w:rsid w:val="000E4293"/>
    <w:rsid w:val="000E7B26"/>
    <w:rsid w:val="000F7F94"/>
    <w:rsid w:val="00111862"/>
    <w:rsid w:val="00111F4E"/>
    <w:rsid w:val="001150BD"/>
    <w:rsid w:val="00115ECA"/>
    <w:rsid w:val="001313CA"/>
    <w:rsid w:val="00140BA4"/>
    <w:rsid w:val="0014707B"/>
    <w:rsid w:val="00150005"/>
    <w:rsid w:val="00156196"/>
    <w:rsid w:val="00182D59"/>
    <w:rsid w:val="001838A0"/>
    <w:rsid w:val="001A589A"/>
    <w:rsid w:val="001C0AD4"/>
    <w:rsid w:val="001C1451"/>
    <w:rsid w:val="001C2CDB"/>
    <w:rsid w:val="001C39FE"/>
    <w:rsid w:val="001C4BD1"/>
    <w:rsid w:val="001C4DC5"/>
    <w:rsid w:val="001D1774"/>
    <w:rsid w:val="001D5797"/>
    <w:rsid w:val="001D78FE"/>
    <w:rsid w:val="001F189A"/>
    <w:rsid w:val="00207C4B"/>
    <w:rsid w:val="00214E43"/>
    <w:rsid w:val="0022066A"/>
    <w:rsid w:val="0022316F"/>
    <w:rsid w:val="002375A7"/>
    <w:rsid w:val="002535B2"/>
    <w:rsid w:val="00254E4E"/>
    <w:rsid w:val="00260B43"/>
    <w:rsid w:val="00262DF3"/>
    <w:rsid w:val="00263656"/>
    <w:rsid w:val="002679E9"/>
    <w:rsid w:val="00273B4E"/>
    <w:rsid w:val="0027486C"/>
    <w:rsid w:val="00276ED8"/>
    <w:rsid w:val="00283B67"/>
    <w:rsid w:val="00284D9E"/>
    <w:rsid w:val="00293D8F"/>
    <w:rsid w:val="00297B84"/>
    <w:rsid w:val="002A156F"/>
    <w:rsid w:val="002B6AEC"/>
    <w:rsid w:val="002C03A1"/>
    <w:rsid w:val="002C7B00"/>
    <w:rsid w:val="002C7CA7"/>
    <w:rsid w:val="002D6A67"/>
    <w:rsid w:val="002E1DC0"/>
    <w:rsid w:val="002E55F4"/>
    <w:rsid w:val="002E7604"/>
    <w:rsid w:val="002F1213"/>
    <w:rsid w:val="002F5CE9"/>
    <w:rsid w:val="003020B5"/>
    <w:rsid w:val="003053B6"/>
    <w:rsid w:val="003245B0"/>
    <w:rsid w:val="0032479C"/>
    <w:rsid w:val="00327A26"/>
    <w:rsid w:val="003330E7"/>
    <w:rsid w:val="003347AF"/>
    <w:rsid w:val="003526F3"/>
    <w:rsid w:val="00360AB1"/>
    <w:rsid w:val="00364A02"/>
    <w:rsid w:val="00364A1E"/>
    <w:rsid w:val="003662B4"/>
    <w:rsid w:val="00371C77"/>
    <w:rsid w:val="003939F3"/>
    <w:rsid w:val="003950AE"/>
    <w:rsid w:val="00397AC8"/>
    <w:rsid w:val="003A68A1"/>
    <w:rsid w:val="003C3601"/>
    <w:rsid w:val="003C365A"/>
    <w:rsid w:val="003D7F12"/>
    <w:rsid w:val="003E4DD7"/>
    <w:rsid w:val="003E5846"/>
    <w:rsid w:val="003E5909"/>
    <w:rsid w:val="003E77EC"/>
    <w:rsid w:val="003F08F8"/>
    <w:rsid w:val="003F3571"/>
    <w:rsid w:val="003F4899"/>
    <w:rsid w:val="004139FD"/>
    <w:rsid w:val="00415DBA"/>
    <w:rsid w:val="00427EB2"/>
    <w:rsid w:val="00433A85"/>
    <w:rsid w:val="004538D4"/>
    <w:rsid w:val="00456D4A"/>
    <w:rsid w:val="00471A32"/>
    <w:rsid w:val="00471DEC"/>
    <w:rsid w:val="00480058"/>
    <w:rsid w:val="00480D27"/>
    <w:rsid w:val="0048182D"/>
    <w:rsid w:val="00484FB6"/>
    <w:rsid w:val="00497A70"/>
    <w:rsid w:val="004A499B"/>
    <w:rsid w:val="004B2B74"/>
    <w:rsid w:val="004B2D11"/>
    <w:rsid w:val="004B512B"/>
    <w:rsid w:val="004C5E73"/>
    <w:rsid w:val="004C7F42"/>
    <w:rsid w:val="004D1659"/>
    <w:rsid w:val="004D1D76"/>
    <w:rsid w:val="004D3806"/>
    <w:rsid w:val="004D38E2"/>
    <w:rsid w:val="004E20C6"/>
    <w:rsid w:val="004E4672"/>
    <w:rsid w:val="004E510B"/>
    <w:rsid w:val="004E6384"/>
    <w:rsid w:val="004F1D2E"/>
    <w:rsid w:val="00501D81"/>
    <w:rsid w:val="0050558F"/>
    <w:rsid w:val="00507516"/>
    <w:rsid w:val="00514A5A"/>
    <w:rsid w:val="0051511C"/>
    <w:rsid w:val="00520FB9"/>
    <w:rsid w:val="00521616"/>
    <w:rsid w:val="00522546"/>
    <w:rsid w:val="0052434E"/>
    <w:rsid w:val="00527BA3"/>
    <w:rsid w:val="00530F6F"/>
    <w:rsid w:val="00535D83"/>
    <w:rsid w:val="0054472C"/>
    <w:rsid w:val="005459BA"/>
    <w:rsid w:val="00545D28"/>
    <w:rsid w:val="00546074"/>
    <w:rsid w:val="005514AF"/>
    <w:rsid w:val="00551C09"/>
    <w:rsid w:val="00561E4D"/>
    <w:rsid w:val="00564934"/>
    <w:rsid w:val="00565069"/>
    <w:rsid w:val="00567354"/>
    <w:rsid w:val="00567D5B"/>
    <w:rsid w:val="00570981"/>
    <w:rsid w:val="00572183"/>
    <w:rsid w:val="0057553C"/>
    <w:rsid w:val="00576C26"/>
    <w:rsid w:val="005770D8"/>
    <w:rsid w:val="0058520F"/>
    <w:rsid w:val="005935AA"/>
    <w:rsid w:val="005A0DED"/>
    <w:rsid w:val="005A6183"/>
    <w:rsid w:val="005C1162"/>
    <w:rsid w:val="005D01BB"/>
    <w:rsid w:val="005D3C52"/>
    <w:rsid w:val="005D4D23"/>
    <w:rsid w:val="005D6D21"/>
    <w:rsid w:val="005E62E0"/>
    <w:rsid w:val="005F25E0"/>
    <w:rsid w:val="005F4E85"/>
    <w:rsid w:val="006261BA"/>
    <w:rsid w:val="00636603"/>
    <w:rsid w:val="006435F8"/>
    <w:rsid w:val="006459F1"/>
    <w:rsid w:val="0064755B"/>
    <w:rsid w:val="00655EAF"/>
    <w:rsid w:val="00661188"/>
    <w:rsid w:val="00661690"/>
    <w:rsid w:val="006633A3"/>
    <w:rsid w:val="0066483B"/>
    <w:rsid w:val="006747A4"/>
    <w:rsid w:val="00676D31"/>
    <w:rsid w:val="00676D59"/>
    <w:rsid w:val="00691C90"/>
    <w:rsid w:val="00692A98"/>
    <w:rsid w:val="0069429D"/>
    <w:rsid w:val="006A05EE"/>
    <w:rsid w:val="006A7B0F"/>
    <w:rsid w:val="006C6728"/>
    <w:rsid w:val="006C67A3"/>
    <w:rsid w:val="006D5253"/>
    <w:rsid w:val="006E6559"/>
    <w:rsid w:val="006F2F70"/>
    <w:rsid w:val="006F6B0D"/>
    <w:rsid w:val="006F70E0"/>
    <w:rsid w:val="006F7CFC"/>
    <w:rsid w:val="00700A2C"/>
    <w:rsid w:val="00700A93"/>
    <w:rsid w:val="00702396"/>
    <w:rsid w:val="00706D3B"/>
    <w:rsid w:val="007119F6"/>
    <w:rsid w:val="00732F8D"/>
    <w:rsid w:val="0073423F"/>
    <w:rsid w:val="00754D69"/>
    <w:rsid w:val="007658AF"/>
    <w:rsid w:val="007709F9"/>
    <w:rsid w:val="00770FAC"/>
    <w:rsid w:val="0077584E"/>
    <w:rsid w:val="00776891"/>
    <w:rsid w:val="0078048D"/>
    <w:rsid w:val="00782939"/>
    <w:rsid w:val="0078380B"/>
    <w:rsid w:val="007928DC"/>
    <w:rsid w:val="007928EC"/>
    <w:rsid w:val="007B048C"/>
    <w:rsid w:val="007B14B9"/>
    <w:rsid w:val="007B2DB0"/>
    <w:rsid w:val="007B767F"/>
    <w:rsid w:val="007C242B"/>
    <w:rsid w:val="007C37A1"/>
    <w:rsid w:val="007C5EF3"/>
    <w:rsid w:val="007C654C"/>
    <w:rsid w:val="007C6ED4"/>
    <w:rsid w:val="007D120C"/>
    <w:rsid w:val="007D40FF"/>
    <w:rsid w:val="007D5E9E"/>
    <w:rsid w:val="007E1101"/>
    <w:rsid w:val="007E2B2E"/>
    <w:rsid w:val="007E2F2F"/>
    <w:rsid w:val="007E656C"/>
    <w:rsid w:val="007F212A"/>
    <w:rsid w:val="00800E72"/>
    <w:rsid w:val="00813877"/>
    <w:rsid w:val="008160F4"/>
    <w:rsid w:val="0081659C"/>
    <w:rsid w:val="00821F62"/>
    <w:rsid w:val="0082325A"/>
    <w:rsid w:val="008256A3"/>
    <w:rsid w:val="00825E35"/>
    <w:rsid w:val="008439D3"/>
    <w:rsid w:val="0084647E"/>
    <w:rsid w:val="008506A7"/>
    <w:rsid w:val="00854D98"/>
    <w:rsid w:val="0085750E"/>
    <w:rsid w:val="00862789"/>
    <w:rsid w:val="00866BA0"/>
    <w:rsid w:val="00872447"/>
    <w:rsid w:val="00880802"/>
    <w:rsid w:val="00882723"/>
    <w:rsid w:val="00890E0A"/>
    <w:rsid w:val="008A076F"/>
    <w:rsid w:val="008B0D88"/>
    <w:rsid w:val="008B1FDC"/>
    <w:rsid w:val="008B3505"/>
    <w:rsid w:val="008B451D"/>
    <w:rsid w:val="008C20D7"/>
    <w:rsid w:val="008D197B"/>
    <w:rsid w:val="008D26CD"/>
    <w:rsid w:val="008D66FF"/>
    <w:rsid w:val="008D6756"/>
    <w:rsid w:val="008E1A23"/>
    <w:rsid w:val="008E3991"/>
    <w:rsid w:val="008E5A02"/>
    <w:rsid w:val="00901746"/>
    <w:rsid w:val="00904886"/>
    <w:rsid w:val="00905DCB"/>
    <w:rsid w:val="009111CB"/>
    <w:rsid w:val="009139BA"/>
    <w:rsid w:val="00915D1E"/>
    <w:rsid w:val="009208E5"/>
    <w:rsid w:val="00927DA2"/>
    <w:rsid w:val="00932A5C"/>
    <w:rsid w:val="009378A2"/>
    <w:rsid w:val="00941170"/>
    <w:rsid w:val="00941E3D"/>
    <w:rsid w:val="009468E4"/>
    <w:rsid w:val="009572E2"/>
    <w:rsid w:val="009638E7"/>
    <w:rsid w:val="00964DE5"/>
    <w:rsid w:val="009658FC"/>
    <w:rsid w:val="009749AA"/>
    <w:rsid w:val="00984BCE"/>
    <w:rsid w:val="009870ED"/>
    <w:rsid w:val="009A0A78"/>
    <w:rsid w:val="009B087A"/>
    <w:rsid w:val="009B176E"/>
    <w:rsid w:val="009D0ECA"/>
    <w:rsid w:val="009D2B1A"/>
    <w:rsid w:val="009D2B1E"/>
    <w:rsid w:val="009D4209"/>
    <w:rsid w:val="009E170B"/>
    <w:rsid w:val="009E1C06"/>
    <w:rsid w:val="009E2318"/>
    <w:rsid w:val="009E7DEC"/>
    <w:rsid w:val="009F3CDF"/>
    <w:rsid w:val="009F4462"/>
    <w:rsid w:val="009F64F5"/>
    <w:rsid w:val="00A0147D"/>
    <w:rsid w:val="00A11D04"/>
    <w:rsid w:val="00A1480D"/>
    <w:rsid w:val="00A15B27"/>
    <w:rsid w:val="00A16772"/>
    <w:rsid w:val="00A26539"/>
    <w:rsid w:val="00A30D36"/>
    <w:rsid w:val="00A4007E"/>
    <w:rsid w:val="00A41C91"/>
    <w:rsid w:val="00A530D0"/>
    <w:rsid w:val="00A617D3"/>
    <w:rsid w:val="00A64C8A"/>
    <w:rsid w:val="00A65E65"/>
    <w:rsid w:val="00AB0A00"/>
    <w:rsid w:val="00AB6135"/>
    <w:rsid w:val="00AC283B"/>
    <w:rsid w:val="00AD1296"/>
    <w:rsid w:val="00AD1719"/>
    <w:rsid w:val="00AD6DCA"/>
    <w:rsid w:val="00AE0AA5"/>
    <w:rsid w:val="00AF1185"/>
    <w:rsid w:val="00AF46BC"/>
    <w:rsid w:val="00AF6F8B"/>
    <w:rsid w:val="00B023B2"/>
    <w:rsid w:val="00B03687"/>
    <w:rsid w:val="00B31AC9"/>
    <w:rsid w:val="00B34DAE"/>
    <w:rsid w:val="00B36696"/>
    <w:rsid w:val="00B413E1"/>
    <w:rsid w:val="00B41B9D"/>
    <w:rsid w:val="00B46E53"/>
    <w:rsid w:val="00B470A8"/>
    <w:rsid w:val="00B63D83"/>
    <w:rsid w:val="00B64E90"/>
    <w:rsid w:val="00B6512F"/>
    <w:rsid w:val="00B65FB3"/>
    <w:rsid w:val="00B70DE6"/>
    <w:rsid w:val="00B7173D"/>
    <w:rsid w:val="00B737C1"/>
    <w:rsid w:val="00B7697C"/>
    <w:rsid w:val="00B77029"/>
    <w:rsid w:val="00B77749"/>
    <w:rsid w:val="00B823ED"/>
    <w:rsid w:val="00B829C0"/>
    <w:rsid w:val="00B83325"/>
    <w:rsid w:val="00B84182"/>
    <w:rsid w:val="00B90572"/>
    <w:rsid w:val="00B931A7"/>
    <w:rsid w:val="00B933F3"/>
    <w:rsid w:val="00BA2C0C"/>
    <w:rsid w:val="00BA6D18"/>
    <w:rsid w:val="00BB6A08"/>
    <w:rsid w:val="00BD4046"/>
    <w:rsid w:val="00BF209D"/>
    <w:rsid w:val="00BF3ECF"/>
    <w:rsid w:val="00BF43BA"/>
    <w:rsid w:val="00C11BB8"/>
    <w:rsid w:val="00C15394"/>
    <w:rsid w:val="00C202FE"/>
    <w:rsid w:val="00C26093"/>
    <w:rsid w:val="00C27C51"/>
    <w:rsid w:val="00C30F0F"/>
    <w:rsid w:val="00C406EE"/>
    <w:rsid w:val="00C4281D"/>
    <w:rsid w:val="00C54D7F"/>
    <w:rsid w:val="00C57300"/>
    <w:rsid w:val="00C60990"/>
    <w:rsid w:val="00C6526A"/>
    <w:rsid w:val="00C713DB"/>
    <w:rsid w:val="00C85158"/>
    <w:rsid w:val="00CA4C94"/>
    <w:rsid w:val="00CA5012"/>
    <w:rsid w:val="00CA7836"/>
    <w:rsid w:val="00CB0464"/>
    <w:rsid w:val="00CB2362"/>
    <w:rsid w:val="00CB2F8A"/>
    <w:rsid w:val="00CC0892"/>
    <w:rsid w:val="00CC103B"/>
    <w:rsid w:val="00CD4508"/>
    <w:rsid w:val="00CE081F"/>
    <w:rsid w:val="00CE0FB6"/>
    <w:rsid w:val="00CF0F7C"/>
    <w:rsid w:val="00CF75B6"/>
    <w:rsid w:val="00D057DC"/>
    <w:rsid w:val="00D061BA"/>
    <w:rsid w:val="00D06E0E"/>
    <w:rsid w:val="00D0724F"/>
    <w:rsid w:val="00D07F75"/>
    <w:rsid w:val="00D14F26"/>
    <w:rsid w:val="00D156CD"/>
    <w:rsid w:val="00D276B9"/>
    <w:rsid w:val="00D27F26"/>
    <w:rsid w:val="00D35DB9"/>
    <w:rsid w:val="00D37456"/>
    <w:rsid w:val="00D40F9B"/>
    <w:rsid w:val="00D51A63"/>
    <w:rsid w:val="00D52FEB"/>
    <w:rsid w:val="00D55663"/>
    <w:rsid w:val="00D56264"/>
    <w:rsid w:val="00D652A3"/>
    <w:rsid w:val="00D82F88"/>
    <w:rsid w:val="00D84A9E"/>
    <w:rsid w:val="00DA0143"/>
    <w:rsid w:val="00DA1A05"/>
    <w:rsid w:val="00DB05A5"/>
    <w:rsid w:val="00DB110A"/>
    <w:rsid w:val="00DB1747"/>
    <w:rsid w:val="00DC3318"/>
    <w:rsid w:val="00DD100D"/>
    <w:rsid w:val="00DD43E9"/>
    <w:rsid w:val="00DD73E8"/>
    <w:rsid w:val="00DD74EC"/>
    <w:rsid w:val="00DE2A4F"/>
    <w:rsid w:val="00DE6AB5"/>
    <w:rsid w:val="00DF23B4"/>
    <w:rsid w:val="00DF37C7"/>
    <w:rsid w:val="00DF6A5F"/>
    <w:rsid w:val="00E02E5A"/>
    <w:rsid w:val="00E1206E"/>
    <w:rsid w:val="00E134C6"/>
    <w:rsid w:val="00E15163"/>
    <w:rsid w:val="00E152FB"/>
    <w:rsid w:val="00E21C75"/>
    <w:rsid w:val="00E27192"/>
    <w:rsid w:val="00E36619"/>
    <w:rsid w:val="00E369BA"/>
    <w:rsid w:val="00E464EA"/>
    <w:rsid w:val="00E46709"/>
    <w:rsid w:val="00E60346"/>
    <w:rsid w:val="00E6103C"/>
    <w:rsid w:val="00E666A0"/>
    <w:rsid w:val="00E84247"/>
    <w:rsid w:val="00E90415"/>
    <w:rsid w:val="00E95547"/>
    <w:rsid w:val="00E97DB7"/>
    <w:rsid w:val="00EA6B1C"/>
    <w:rsid w:val="00EB28DF"/>
    <w:rsid w:val="00EB63E0"/>
    <w:rsid w:val="00EB677B"/>
    <w:rsid w:val="00EB6F58"/>
    <w:rsid w:val="00EB7FDA"/>
    <w:rsid w:val="00EC220A"/>
    <w:rsid w:val="00EC2765"/>
    <w:rsid w:val="00EC3062"/>
    <w:rsid w:val="00EC6CAB"/>
    <w:rsid w:val="00EC7467"/>
    <w:rsid w:val="00ED0C9D"/>
    <w:rsid w:val="00ED0E1C"/>
    <w:rsid w:val="00ED1AC4"/>
    <w:rsid w:val="00ED3CCC"/>
    <w:rsid w:val="00ED56E3"/>
    <w:rsid w:val="00ED79BA"/>
    <w:rsid w:val="00EE1289"/>
    <w:rsid w:val="00EE6F25"/>
    <w:rsid w:val="00EF093C"/>
    <w:rsid w:val="00EF5855"/>
    <w:rsid w:val="00F04BE6"/>
    <w:rsid w:val="00F13E7E"/>
    <w:rsid w:val="00F1638B"/>
    <w:rsid w:val="00F2485D"/>
    <w:rsid w:val="00F318DF"/>
    <w:rsid w:val="00F45972"/>
    <w:rsid w:val="00F51CF7"/>
    <w:rsid w:val="00F5222F"/>
    <w:rsid w:val="00F54391"/>
    <w:rsid w:val="00F5633F"/>
    <w:rsid w:val="00F60067"/>
    <w:rsid w:val="00F643A0"/>
    <w:rsid w:val="00F66CE1"/>
    <w:rsid w:val="00F759E9"/>
    <w:rsid w:val="00F938DA"/>
    <w:rsid w:val="00F959E4"/>
    <w:rsid w:val="00FB3D9E"/>
    <w:rsid w:val="00FB63ED"/>
    <w:rsid w:val="00FD1B4C"/>
    <w:rsid w:val="00FE00B3"/>
    <w:rsid w:val="00FE24D8"/>
    <w:rsid w:val="00FE2D1B"/>
    <w:rsid w:val="00FE3221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FAE"/>
  <w15:docId w15:val="{9F3440D4-29B0-4A8C-AC3D-E76EF126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1C0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7C5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1313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1313CA"/>
    <w:rPr>
      <w:rFonts w:ascii="Courier New" w:eastAsia="HG丸ｺﾞｼｯｸM-PRO" w:hAnsi="Courier New" w:cs="Courier New"/>
      <w:color w:val="000000"/>
      <w:lang w:val="en-US" w:eastAsia="ja-JP"/>
    </w:rPr>
  </w:style>
  <w:style w:type="paragraph" w:styleId="a6">
    <w:name w:val="header"/>
    <w:basedOn w:val="a"/>
    <w:link w:val="a7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22546"/>
    <w:pPr>
      <w:jc w:val="center"/>
    </w:pPr>
    <w:rPr>
      <w:rFonts w:ascii="ＭＳ Ｐ明朝" w:eastAsia="ＭＳ Ｐ明朝" w:hAnsi="ＭＳ Ｐ明朝" w:cs="ＭＳ 明朝"/>
      <w:color w:val="auto"/>
    </w:rPr>
  </w:style>
  <w:style w:type="character" w:customStyle="1" w:styleId="ab">
    <w:name w:val="記 (文字)"/>
    <w:basedOn w:val="a0"/>
    <w:link w:val="aa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22546"/>
    <w:pPr>
      <w:jc w:val="right"/>
    </w:pPr>
    <w:rPr>
      <w:rFonts w:ascii="ＭＳ Ｐ明朝" w:eastAsia="ＭＳ Ｐ明朝" w:hAnsi="ＭＳ Ｐ明朝" w:cs="ＭＳ 明朝"/>
      <w:color w:val="auto"/>
    </w:rPr>
  </w:style>
  <w:style w:type="character" w:customStyle="1" w:styleId="ad">
    <w:name w:val="結語 (文字)"/>
    <w:basedOn w:val="a0"/>
    <w:link w:val="ac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character" w:styleId="ae">
    <w:name w:val="Hyperlink"/>
    <w:basedOn w:val="a0"/>
    <w:uiPriority w:val="99"/>
    <w:unhideWhenUsed/>
    <w:rsid w:val="0078293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293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F08F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F20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0">
    <w:name w:val="Revision"/>
    <w:hidden/>
    <w:uiPriority w:val="99"/>
    <w:semiHidden/>
    <w:rsid w:val="0066483B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664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0AD7A-B105-4E71-9BE8-78368D1A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857</Words>
  <Characters>315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AIRC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青森産技 八戸工業研究所</cp:lastModifiedBy>
  <cp:revision>43</cp:revision>
  <cp:lastPrinted>2025-07-28T04:23:00Z</cp:lastPrinted>
  <dcterms:created xsi:type="dcterms:W3CDTF">2024-01-30T00:41:00Z</dcterms:created>
  <dcterms:modified xsi:type="dcterms:W3CDTF">2025-07-28T07:44:00Z</dcterms:modified>
</cp:coreProperties>
</file>